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4BE" w:rsidRP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  <w:r w:rsidRPr="00D0477B">
        <w:rPr>
          <w:rFonts w:ascii="Times New Roman" w:hAnsi="Times New Roman" w:cs="Times New Roman"/>
          <w:b/>
          <w:sz w:val="36"/>
        </w:rPr>
        <w:t>TEMA 5</w:t>
      </w:r>
    </w:p>
    <w:p w:rsid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  <w:r w:rsidRPr="00D0477B">
        <w:rPr>
          <w:rFonts w:ascii="Times New Roman" w:hAnsi="Times New Roman" w:cs="Times New Roman"/>
          <w:b/>
          <w:sz w:val="36"/>
        </w:rPr>
        <w:t>CÁLCULO DE CARGAS TÉRMICAS</w:t>
      </w:r>
    </w:p>
    <w:p w:rsid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</w:p>
    <w:p w:rsidR="00D0477B" w:rsidRDefault="00D0477B" w:rsidP="00D0477B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 w:rsidRPr="00D0477B">
        <w:rPr>
          <w:rFonts w:ascii="Times New Roman" w:hAnsi="Times New Roman" w:cs="Times New Roman"/>
          <w:b/>
        </w:rPr>
        <w:t>Explicar qué entendemos por cálculo de cargas térmicas</w:t>
      </w:r>
    </w:p>
    <w:p w:rsidR="00EC53BD" w:rsidRPr="00EC53BD" w:rsidRDefault="00EC53BD" w:rsidP="00EC53BD">
      <w:pPr>
        <w:ind w:left="360"/>
        <w:jc w:val="both"/>
        <w:rPr>
          <w:rFonts w:ascii="Times New Roman" w:hAnsi="Times New Roman" w:cs="Times New Roman"/>
          <w:color w:val="FF0000"/>
        </w:rPr>
      </w:pPr>
      <w:r w:rsidRPr="00EC53BD">
        <w:rPr>
          <w:rFonts w:ascii="Times New Roman" w:hAnsi="Times New Roman" w:cs="Times New Roman"/>
          <w:color w:val="FF0000"/>
        </w:rPr>
        <w:t>Solución:</w:t>
      </w:r>
    </w:p>
    <w:p w:rsidR="00EC53BD" w:rsidRDefault="00EC53BD" w:rsidP="00EC53B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color w:val="FF0000"/>
        </w:rPr>
      </w:pPr>
      <w:r w:rsidRPr="00EC53BD">
        <w:rPr>
          <w:rFonts w:ascii="Times New Roman" w:hAnsi="Times New Roman" w:cs="Times New Roman"/>
          <w:color w:val="FF0000"/>
        </w:rPr>
        <w:t>Por cálculo de cargas se entiende el proceso de determinar la cantidad</w:t>
      </w:r>
      <w:r>
        <w:rPr>
          <w:rFonts w:ascii="Times New Roman" w:hAnsi="Times New Roman" w:cs="Times New Roman"/>
          <w:color w:val="FF0000"/>
        </w:rPr>
        <w:t xml:space="preserve"> </w:t>
      </w:r>
      <w:r w:rsidRPr="00EC53BD">
        <w:rPr>
          <w:rFonts w:ascii="Times New Roman" w:hAnsi="Times New Roman" w:cs="Times New Roman"/>
          <w:color w:val="FF0000"/>
        </w:rPr>
        <w:t>de calor que hay que extraer o aportar a un local de unas determinadas</w:t>
      </w:r>
      <w:r>
        <w:rPr>
          <w:rFonts w:ascii="Times New Roman" w:hAnsi="Times New Roman" w:cs="Times New Roman"/>
          <w:color w:val="FF0000"/>
        </w:rPr>
        <w:t xml:space="preserve"> </w:t>
      </w:r>
      <w:r w:rsidRPr="00EC53BD">
        <w:rPr>
          <w:rFonts w:ascii="Times New Roman" w:hAnsi="Times New Roman" w:cs="Times New Roman"/>
          <w:color w:val="FF0000"/>
        </w:rPr>
        <w:t>características, y situado en una zona</w:t>
      </w:r>
      <w:r>
        <w:rPr>
          <w:rFonts w:ascii="Times New Roman" w:hAnsi="Times New Roman" w:cs="Times New Roman"/>
          <w:color w:val="FF0000"/>
        </w:rPr>
        <w:t xml:space="preserve"> </w:t>
      </w:r>
      <w:r w:rsidRPr="00EC53BD">
        <w:rPr>
          <w:rFonts w:ascii="Times New Roman" w:hAnsi="Times New Roman" w:cs="Times New Roman"/>
          <w:color w:val="FF0000"/>
        </w:rPr>
        <w:t>determinada, para mantener su</w:t>
      </w:r>
      <w:r>
        <w:rPr>
          <w:rFonts w:ascii="Times New Roman" w:hAnsi="Times New Roman" w:cs="Times New Roman"/>
          <w:color w:val="FF0000"/>
        </w:rPr>
        <w:t xml:space="preserve"> </w:t>
      </w:r>
      <w:r w:rsidRPr="00EC53BD">
        <w:rPr>
          <w:rFonts w:ascii="Times New Roman" w:hAnsi="Times New Roman" w:cs="Times New Roman"/>
          <w:color w:val="FF0000"/>
        </w:rPr>
        <w:t>interior en unas condiciones de confort para las personas.</w:t>
      </w:r>
    </w:p>
    <w:p w:rsidR="00483D81" w:rsidRDefault="00483D81" w:rsidP="00EC53B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color w:val="FF0000"/>
        </w:rPr>
      </w:pPr>
    </w:p>
    <w:p w:rsidR="00483D81" w:rsidRDefault="00483D81" w:rsidP="00483D81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Para calentar un local hay que aportar calorías al m ismo, por ejemplo con una bomba de calor, indicar las diversas formas con las que podemos hacerlo.</w:t>
      </w:r>
    </w:p>
    <w:p w:rsidR="00483D81" w:rsidRDefault="00483D81" w:rsidP="00EC53B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cs="Times New Roman"/>
          <w:b/>
          <w:color w:val="FF0000"/>
        </w:rPr>
        <w:t xml:space="preserve">Solución: </w:t>
      </w:r>
    </w:p>
    <w:p w:rsidR="00483D81" w:rsidRP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Quemando un combustible como madera, gasóleo, gas.</w:t>
      </w:r>
    </w:p>
    <w:p w:rsidR="00483D81" w:rsidRP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Convirtiendo la corriente eléctrica en calor por efecto Joule (estufas eléctricas).</w:t>
      </w:r>
    </w:p>
    <w:p w:rsidR="00483D81" w:rsidRP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Con un climatizador, también llamado bomba de calor porque su</w:t>
      </w:r>
    </w:p>
    <w:p w:rsidR="00483D81" w:rsidRP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funcionamiento es mover calorías del exterior al interior y viceversa.</w:t>
      </w:r>
    </w:p>
    <w:p w:rsidR="00483D81" w:rsidRP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Aprovechando la energía solar en instalaciones especiales (energías</w:t>
      </w:r>
    </w:p>
    <w:p w:rsidR="00483D81" w:rsidRDefault="00483D81" w:rsidP="00483D81">
      <w:pPr>
        <w:pStyle w:val="Prrafodelista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483D81">
        <w:rPr>
          <w:rFonts w:ascii="Times New Roman" w:hAnsi="Times New Roman" w:cs="Times New Roman"/>
          <w:color w:val="FF0000"/>
        </w:rPr>
        <w:t>alternativas).</w:t>
      </w:r>
    </w:p>
    <w:p w:rsidR="00483D81" w:rsidRDefault="00483D81" w:rsidP="00483D8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</w:p>
    <w:p w:rsidR="009B63EA" w:rsidRDefault="009B63EA" w:rsidP="009B63EA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Se denomina confort al ambiente en las que las personas tienen la sensación de bienestar. Indicar cuáles son los principales factores de los que depende el confort.</w:t>
      </w:r>
    </w:p>
    <w:p w:rsidR="009B63EA" w:rsidRPr="009B63EA" w:rsidRDefault="009B63EA" w:rsidP="009B63E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 xml:space="preserve">Solución: </w:t>
      </w:r>
      <w:r w:rsidRPr="009B63EA">
        <w:rPr>
          <w:rFonts w:ascii="Times New Roman" w:hAnsi="Times New Roman" w:cs="Times New Roman"/>
          <w:color w:val="FF0000"/>
        </w:rPr>
        <w:t>Las condiciones de confort de las personas dependen de varios factores,</w:t>
      </w:r>
    </w:p>
    <w:p w:rsidR="00483D81" w:rsidRDefault="009B63EA" w:rsidP="009B63E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  <w:proofErr w:type="gramStart"/>
      <w:r w:rsidRPr="009B63EA">
        <w:rPr>
          <w:rFonts w:ascii="Times New Roman" w:hAnsi="Times New Roman" w:cs="Times New Roman"/>
          <w:color w:val="FF0000"/>
        </w:rPr>
        <w:t>pero</w:t>
      </w:r>
      <w:proofErr w:type="gramEnd"/>
      <w:r w:rsidRPr="009B63EA">
        <w:rPr>
          <w:rFonts w:ascii="Times New Roman" w:hAnsi="Times New Roman" w:cs="Times New Roman"/>
          <w:color w:val="FF0000"/>
        </w:rPr>
        <w:t xml:space="preserve"> principalmente de la temperatura, la humedad del aire, y la velocidad</w:t>
      </w:r>
      <w:r>
        <w:rPr>
          <w:rFonts w:ascii="Times New Roman" w:hAnsi="Times New Roman" w:cs="Times New Roman"/>
          <w:color w:val="FF0000"/>
        </w:rPr>
        <w:t xml:space="preserve"> </w:t>
      </w:r>
      <w:r w:rsidRPr="009B63EA">
        <w:rPr>
          <w:rFonts w:ascii="Times New Roman" w:hAnsi="Times New Roman" w:cs="Times New Roman"/>
          <w:color w:val="FF0000"/>
        </w:rPr>
        <w:t>del aire.</w:t>
      </w:r>
    </w:p>
    <w:p w:rsidR="009B63EA" w:rsidRDefault="009B63EA" w:rsidP="009B63E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65585D" w:rsidRDefault="0065585D" w:rsidP="0065585D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Indicar que temperatura, según el RITE, se considera confort en verano.</w:t>
      </w:r>
    </w:p>
    <w:p w:rsidR="009B63EA" w:rsidRDefault="0065585D" w:rsidP="009B63E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 xml:space="preserve">Solución:  </w:t>
      </w:r>
    </w:p>
    <w:p w:rsidR="0065585D" w:rsidRPr="0065585D" w:rsidRDefault="0065585D" w:rsidP="0065585D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65585D">
        <w:rPr>
          <w:rFonts w:ascii="Times New Roman" w:hAnsi="Times New Roman" w:cs="Times New Roman"/>
          <w:color w:val="FF0000"/>
        </w:rPr>
        <w:t>En los locales la temperatura de confort en verano puede oscilar entre 23 y 25° C, dependiendo del nivel de actividad en el interior.</w:t>
      </w:r>
    </w:p>
    <w:p w:rsidR="0065585D" w:rsidRPr="0065585D" w:rsidRDefault="0065585D" w:rsidP="0065585D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</w:rPr>
      </w:pPr>
      <w:r w:rsidRPr="0065585D">
        <w:rPr>
          <w:rFonts w:ascii="Times New Roman" w:hAnsi="Times New Roman" w:cs="Times New Roman"/>
          <w:color w:val="FF0000"/>
        </w:rPr>
        <w:t>Para locales con personas sentadas, es suficiente 25° C. Si las personas están de pie y paseando, tomar 24° C. En locales con ejercicio físico, tomar 23° C.</w:t>
      </w:r>
    </w:p>
    <w:p w:rsidR="0065585D" w:rsidRDefault="0065585D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  <w:r w:rsidRPr="0065585D">
        <w:rPr>
          <w:rFonts w:ascii="Times New Roman" w:hAnsi="Times New Roman" w:cs="Times New Roman"/>
          <w:color w:val="FF0000"/>
        </w:rPr>
        <w:t>No es recomendable situarse fuera de estos valores, pues temperaturas</w:t>
      </w:r>
      <w:r>
        <w:rPr>
          <w:rFonts w:ascii="Times New Roman" w:hAnsi="Times New Roman" w:cs="Times New Roman"/>
          <w:color w:val="FF0000"/>
        </w:rPr>
        <w:t xml:space="preserve"> </w:t>
      </w:r>
      <w:r w:rsidRPr="0065585D">
        <w:rPr>
          <w:rFonts w:ascii="Times New Roman" w:hAnsi="Times New Roman" w:cs="Times New Roman"/>
          <w:color w:val="FF0000"/>
        </w:rPr>
        <w:t>inferiores a 23° C provocan resfriados, y las superiores a 25, sudoración.</w:t>
      </w: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A96D14" w:rsidRPr="000B5146" w:rsidRDefault="00A96D14" w:rsidP="00A96D14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 w:rsidRPr="000B5146">
        <w:rPr>
          <w:rFonts w:ascii="Times New Roman" w:hAnsi="Times New Roman" w:cs="Times New Roman"/>
          <w:b/>
          <w:color w:val="231F20"/>
        </w:rPr>
        <w:lastRenderedPageBreak/>
        <w:t xml:space="preserve">Para fijar las condiciones exteriores de temperatura y humedad en proyectos de climatización, se utiliza la norma UNE 100-014-84, en las que se indican unas condiciones exteriores para cada provincia. Además de la zona se incluye otro factor que es el </w:t>
      </w:r>
      <w:r w:rsidRPr="000B5146">
        <w:rPr>
          <w:rFonts w:ascii="Times New Roman" w:hAnsi="Times New Roman" w:cs="Times New Roman"/>
          <w:b/>
          <w:bCs/>
          <w:color w:val="231F20"/>
        </w:rPr>
        <w:t>percentil</w:t>
      </w:r>
      <w:r w:rsidRPr="000B5146">
        <w:rPr>
          <w:rFonts w:ascii="Times New Roman" w:hAnsi="Times New Roman" w:cs="Times New Roman"/>
          <w:b/>
          <w:color w:val="231F20"/>
        </w:rPr>
        <w:t>. Explicar qué es el percentil</w:t>
      </w:r>
      <w:r>
        <w:rPr>
          <w:rFonts w:ascii="Times New Roman" w:hAnsi="Times New Roman" w:cs="Times New Roman"/>
          <w:b/>
          <w:color w:val="231F20"/>
        </w:rPr>
        <w:t>.</w:t>
      </w:r>
    </w:p>
    <w:p w:rsidR="00A96D14" w:rsidRPr="000B5146" w:rsidRDefault="00A96D14" w:rsidP="00A96D1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  <w:r w:rsidRPr="000B5146">
        <w:rPr>
          <w:rFonts w:ascii="Times New Roman" w:hAnsi="Times New Roman" w:cs="Times New Roman"/>
          <w:color w:val="FF0000"/>
        </w:rPr>
        <w:t>Solución: Percentil 97% quiere decir que esta temperatura es correcta para el 97%</w:t>
      </w:r>
    </w:p>
    <w:p w:rsidR="00A96D14" w:rsidRPr="000B5146" w:rsidRDefault="00A96D14" w:rsidP="00A96D14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  <w:proofErr w:type="gramStart"/>
      <w:r w:rsidRPr="000B5146">
        <w:rPr>
          <w:rFonts w:ascii="Times New Roman" w:hAnsi="Times New Roman" w:cs="Times New Roman"/>
          <w:color w:val="FF0000"/>
        </w:rPr>
        <w:t>de</w:t>
      </w:r>
      <w:proofErr w:type="gramEnd"/>
      <w:r w:rsidRPr="000B5146">
        <w:rPr>
          <w:rFonts w:ascii="Times New Roman" w:hAnsi="Times New Roman" w:cs="Times New Roman"/>
          <w:color w:val="FF0000"/>
        </w:rPr>
        <w:t xml:space="preserve"> los días del año, tomado de una estadística de 20 años anteriores. Es</w:t>
      </w:r>
      <w:r>
        <w:rPr>
          <w:rFonts w:ascii="Times New Roman" w:hAnsi="Times New Roman" w:cs="Times New Roman"/>
          <w:color w:val="FF0000"/>
        </w:rPr>
        <w:t xml:space="preserve"> </w:t>
      </w:r>
      <w:r w:rsidRPr="000B5146">
        <w:rPr>
          <w:rFonts w:ascii="Times New Roman" w:hAnsi="Times New Roman" w:cs="Times New Roman"/>
          <w:color w:val="FF0000"/>
        </w:rPr>
        <w:t>decir la temperatura media del día será mayor.</w:t>
      </w:r>
    </w:p>
    <w:p w:rsidR="00A96D14" w:rsidRDefault="00A96D14" w:rsidP="0065585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C150CB" w:rsidRPr="000B5146" w:rsidRDefault="00C150CB" w:rsidP="00C150CB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>El aire de la atmósfera contiene una cierta cantidad de humedad. Indicar de donde proviene esta humedad</w:t>
      </w:r>
    </w:p>
    <w:p w:rsidR="00C150CB" w:rsidRDefault="00C150CB" w:rsidP="003F4F4B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  <w:r w:rsidRPr="003F4F4B">
        <w:rPr>
          <w:rFonts w:ascii="Times New Roman" w:hAnsi="Times New Roman" w:cs="Times New Roman"/>
          <w:color w:val="FF0000"/>
        </w:rPr>
        <w:t>Solución:</w:t>
      </w:r>
      <w:r w:rsidR="003F4F4B">
        <w:rPr>
          <w:rFonts w:ascii="Times New Roman" w:hAnsi="Times New Roman" w:cs="Times New Roman"/>
          <w:color w:val="FF0000"/>
        </w:rPr>
        <w:t xml:space="preserve"> </w:t>
      </w:r>
      <w:r w:rsidR="003F4F4B" w:rsidRPr="003F4F4B">
        <w:rPr>
          <w:rFonts w:ascii="Times New Roman" w:hAnsi="Times New Roman" w:cs="Times New Roman"/>
          <w:color w:val="FF0000"/>
        </w:rPr>
        <w:t>El aire de la atmósfera contiene una cierta cantidad de humedad,</w:t>
      </w:r>
      <w:r w:rsidR="003F4F4B">
        <w:rPr>
          <w:rFonts w:ascii="Times New Roman" w:hAnsi="Times New Roman" w:cs="Times New Roman"/>
          <w:color w:val="FF0000"/>
        </w:rPr>
        <w:t xml:space="preserve"> </w:t>
      </w:r>
      <w:r w:rsidR="003F4F4B" w:rsidRPr="003F4F4B">
        <w:rPr>
          <w:rFonts w:ascii="Times New Roman" w:hAnsi="Times New Roman" w:cs="Times New Roman"/>
          <w:color w:val="FF0000"/>
        </w:rPr>
        <w:t>proveniente de la evaporación del agua de los océanos, ríos, el vapor de</w:t>
      </w:r>
      <w:r w:rsidR="003F4F4B">
        <w:rPr>
          <w:rFonts w:ascii="Times New Roman" w:hAnsi="Times New Roman" w:cs="Times New Roman"/>
          <w:color w:val="FF0000"/>
        </w:rPr>
        <w:t xml:space="preserve"> </w:t>
      </w:r>
      <w:r w:rsidR="003F4F4B" w:rsidRPr="003F4F4B">
        <w:rPr>
          <w:rFonts w:ascii="Times New Roman" w:hAnsi="Times New Roman" w:cs="Times New Roman"/>
          <w:color w:val="FF0000"/>
        </w:rPr>
        <w:t>agua exhalado por las personas, animales y plantas.</w:t>
      </w:r>
      <w:r w:rsidRPr="003F4F4B">
        <w:rPr>
          <w:rFonts w:ascii="Times New Roman" w:hAnsi="Times New Roman" w:cs="Times New Roman"/>
          <w:color w:val="FF0000"/>
        </w:rPr>
        <w:t xml:space="preserve"> </w:t>
      </w:r>
    </w:p>
    <w:p w:rsidR="003F4F4B" w:rsidRDefault="003F4F4B" w:rsidP="003F4F4B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3F4F4B" w:rsidRPr="000B5146" w:rsidRDefault="003F4F4B" w:rsidP="003F4F4B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>El valor de la humedad absoluta no es fijo, sino que depende de la temperatura del aire. Indicar la expresión de la humedad relativa</w:t>
      </w:r>
    </w:p>
    <w:p w:rsidR="003F4F4B" w:rsidRDefault="003F4F4B" w:rsidP="003F4F4B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>Solución:</w:t>
      </w:r>
    </w:p>
    <w:p w:rsidR="003F4F4B" w:rsidRDefault="003F4F4B" w:rsidP="003F4F4B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</w:p>
    <w:p w:rsidR="003F4F4B" w:rsidRDefault="003F4F4B" w:rsidP="003F4F4B">
      <w:pPr>
        <w:autoSpaceDE w:val="0"/>
        <w:autoSpaceDN w:val="0"/>
        <w:adjustRightInd w:val="0"/>
        <w:spacing w:after="0" w:line="240" w:lineRule="auto"/>
        <w:ind w:left="708"/>
        <w:jc w:val="center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noProof/>
          <w:color w:val="FF0000"/>
          <w:lang w:eastAsia="es-ES"/>
        </w:rPr>
        <w:drawing>
          <wp:inline distT="0" distB="0" distL="0" distR="0">
            <wp:extent cx="2412008" cy="1238250"/>
            <wp:effectExtent l="19050" t="0" r="7342" b="0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3686" t="18809" r="33333" b="51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008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F4B" w:rsidRDefault="003F4F4B" w:rsidP="003F4F4B">
      <w:pPr>
        <w:autoSpaceDE w:val="0"/>
        <w:autoSpaceDN w:val="0"/>
        <w:adjustRightInd w:val="0"/>
        <w:spacing w:after="0" w:line="240" w:lineRule="auto"/>
        <w:ind w:left="708"/>
        <w:jc w:val="center"/>
        <w:rPr>
          <w:rFonts w:ascii="Times New Roman" w:hAnsi="Times New Roman" w:cs="Times New Roman"/>
          <w:color w:val="FF0000"/>
        </w:rPr>
      </w:pPr>
    </w:p>
    <w:p w:rsidR="00C73DB4" w:rsidRPr="00110844" w:rsidRDefault="00C73DB4" w:rsidP="00C73DB4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 xml:space="preserve">Indicar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la temperatura del aire, la humedad relativa y el punto de rocío</w:t>
      </w:r>
    </w:p>
    <w:p w:rsidR="00C73DB4" w:rsidRPr="00110844" w:rsidRDefault="00C73DB4" w:rsidP="00C73DB4">
      <w:pPr>
        <w:jc w:val="center"/>
        <w:rPr>
          <w:rFonts w:ascii="Times New Roman" w:hAnsi="Times New Roman" w:cs="Times New Roman"/>
          <w:b/>
        </w:rPr>
      </w:pPr>
      <w:r w:rsidRPr="00110844">
        <w:rPr>
          <w:rFonts w:ascii="Times New Roman" w:hAnsi="Times New Roman" w:cs="Times New Roman"/>
          <w:b/>
        </w:rPr>
        <w:drawing>
          <wp:inline distT="0" distB="0" distL="0" distR="0">
            <wp:extent cx="3171825" cy="2571750"/>
            <wp:effectExtent l="19050" t="0" r="9525" b="0"/>
            <wp:docPr id="3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492" cy="2577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DB4" w:rsidRPr="00C73DB4" w:rsidRDefault="00C73DB4" w:rsidP="00C73DB4">
      <w:pPr>
        <w:jc w:val="both"/>
        <w:rPr>
          <w:rFonts w:ascii="Times New Roman" w:hAnsi="Times New Roman" w:cs="Times New Roman"/>
          <w:color w:val="FF0000"/>
        </w:rPr>
      </w:pPr>
      <w:r w:rsidRPr="00C73DB4">
        <w:rPr>
          <w:rFonts w:ascii="Times New Roman" w:hAnsi="Times New Roman" w:cs="Times New Roman"/>
          <w:color w:val="FF0000"/>
        </w:rPr>
        <w:lastRenderedPageBreak/>
        <w:t>Solución:</w:t>
      </w:r>
    </w:p>
    <w:p w:rsidR="00AE71D3" w:rsidRDefault="00AE71D3" w:rsidP="00AE71D3">
      <w:pPr>
        <w:pStyle w:val="Prrafodelista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>Taire = 25ºC</w:t>
      </w:r>
    </w:p>
    <w:p w:rsidR="003F4F4B" w:rsidRDefault="00C73DB4" w:rsidP="00AE71D3">
      <w:pPr>
        <w:pStyle w:val="Prrafodelista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 w:rsidRPr="00AE71D3">
        <w:rPr>
          <w:rFonts w:ascii="Times New Roman" w:hAnsi="Times New Roman" w:cs="Times New Roman"/>
          <w:color w:val="FF0000"/>
        </w:rPr>
        <w:t>Humedad</w:t>
      </w:r>
      <w:r w:rsidR="00AE71D3">
        <w:rPr>
          <w:rFonts w:ascii="Times New Roman" w:hAnsi="Times New Roman" w:cs="Times New Roman"/>
          <w:color w:val="FF0000"/>
        </w:rPr>
        <w:t xml:space="preserve"> = 30%</w:t>
      </w:r>
    </w:p>
    <w:p w:rsidR="00AE71D3" w:rsidRDefault="00AE71D3" w:rsidP="00AE71D3">
      <w:pPr>
        <w:pStyle w:val="Prrafodelista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proofErr w:type="spellStart"/>
      <w:r>
        <w:rPr>
          <w:rFonts w:ascii="Times New Roman" w:hAnsi="Times New Roman" w:cs="Times New Roman"/>
          <w:color w:val="FF0000"/>
        </w:rPr>
        <w:t>Trocío</w:t>
      </w:r>
      <w:proofErr w:type="spellEnd"/>
      <w:r>
        <w:rPr>
          <w:rFonts w:ascii="Times New Roman" w:hAnsi="Times New Roman" w:cs="Times New Roman"/>
          <w:color w:val="FF0000"/>
        </w:rPr>
        <w:t xml:space="preserve"> = 9ºC</w:t>
      </w:r>
    </w:p>
    <w:p w:rsidR="00CD3D49" w:rsidRDefault="00CD3D49" w:rsidP="00CD3D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:rsidR="00CD3D49" w:rsidRPr="00110844" w:rsidRDefault="00CD3D49" w:rsidP="00CD3D49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 xml:space="preserve">Explicar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el proceso seguido en el circuito de flechas de abajo</w:t>
      </w:r>
    </w:p>
    <w:p w:rsidR="00CD3D49" w:rsidRDefault="00CD3D49" w:rsidP="00CD3D49">
      <w:pPr>
        <w:jc w:val="center"/>
        <w:rPr>
          <w:rFonts w:ascii="Times New Roman" w:hAnsi="Times New Roman" w:cs="Times New Roman"/>
          <w:b/>
        </w:rPr>
      </w:pPr>
      <w:r w:rsidRPr="00601C49">
        <w:rPr>
          <w:rFonts w:ascii="Times New Roman" w:hAnsi="Times New Roman" w:cs="Times New Roman"/>
          <w:b/>
        </w:rPr>
        <w:drawing>
          <wp:inline distT="0" distB="0" distL="0" distR="0">
            <wp:extent cx="3419475" cy="2867025"/>
            <wp:effectExtent l="19050" t="19050" r="28575" b="28575"/>
            <wp:docPr id="4" name="Imagen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3950" t="32281" r="25096" b="86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247" cy="286683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3D49" w:rsidRPr="00C73DB4" w:rsidRDefault="00CD3D49" w:rsidP="00CD3D49">
      <w:pPr>
        <w:ind w:firstLine="708"/>
        <w:jc w:val="both"/>
        <w:rPr>
          <w:rFonts w:ascii="Times New Roman" w:hAnsi="Times New Roman" w:cs="Times New Roman"/>
          <w:color w:val="FF0000"/>
        </w:rPr>
      </w:pPr>
      <w:r w:rsidRPr="00C73DB4">
        <w:rPr>
          <w:rFonts w:ascii="Times New Roman" w:hAnsi="Times New Roman" w:cs="Times New Roman"/>
          <w:color w:val="FF0000"/>
        </w:rPr>
        <w:t>Solución:</w:t>
      </w:r>
    </w:p>
    <w:p w:rsidR="00CD3D49" w:rsidRPr="00CD3D49" w:rsidRDefault="00CD3D49" w:rsidP="00CD3D49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  <w:r w:rsidRPr="00CD3D49">
        <w:rPr>
          <w:rFonts w:ascii="Times New Roman" w:hAnsi="Times New Roman" w:cs="Times New Roman"/>
          <w:color w:val="FF0000"/>
        </w:rPr>
        <w:t>Es el proceso que ocurre con el aire al pasar por un aparato de aire</w:t>
      </w:r>
      <w:r>
        <w:rPr>
          <w:rFonts w:ascii="Times New Roman" w:hAnsi="Times New Roman" w:cs="Times New Roman"/>
          <w:color w:val="FF0000"/>
        </w:rPr>
        <w:t xml:space="preserve"> </w:t>
      </w:r>
      <w:r w:rsidRPr="00CD3D49">
        <w:rPr>
          <w:rFonts w:ascii="Times New Roman" w:hAnsi="Times New Roman" w:cs="Times New Roman"/>
          <w:color w:val="FF0000"/>
        </w:rPr>
        <w:t>acondicionado en modo frío.</w:t>
      </w:r>
    </w:p>
    <w:p w:rsidR="00CD3D49" w:rsidRPr="00CD3D49" w:rsidRDefault="00CD3D49" w:rsidP="00CD3D49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  <w:r w:rsidRPr="00CD3D49">
        <w:rPr>
          <w:rFonts w:ascii="Times New Roman" w:hAnsi="Times New Roman" w:cs="Times New Roman"/>
          <w:color w:val="FF0000"/>
        </w:rPr>
        <w:t>El aire que viene del local con una temperatura alta, y humedad media,</w:t>
      </w:r>
      <w:r>
        <w:rPr>
          <w:rFonts w:ascii="Times New Roman" w:hAnsi="Times New Roman" w:cs="Times New Roman"/>
          <w:color w:val="FF0000"/>
        </w:rPr>
        <w:t xml:space="preserve"> </w:t>
      </w:r>
      <w:r w:rsidRPr="00CD3D49">
        <w:rPr>
          <w:rFonts w:ascii="Times New Roman" w:hAnsi="Times New Roman" w:cs="Times New Roman"/>
          <w:color w:val="FF0000"/>
        </w:rPr>
        <w:t>se enfría al contacto con las aletas de la batería, y llega hasta el punto de</w:t>
      </w:r>
      <w:r>
        <w:rPr>
          <w:rFonts w:ascii="Times New Roman" w:hAnsi="Times New Roman" w:cs="Times New Roman"/>
          <w:color w:val="FF0000"/>
        </w:rPr>
        <w:t xml:space="preserve"> </w:t>
      </w:r>
      <w:r w:rsidRPr="00CD3D49">
        <w:rPr>
          <w:rFonts w:ascii="Times New Roman" w:hAnsi="Times New Roman" w:cs="Times New Roman"/>
          <w:color w:val="FF0000"/>
        </w:rPr>
        <w:t>rocío (línea horizontal hacia la izquierda). Una vez allí, sigue enfriándose</w:t>
      </w:r>
      <w:r>
        <w:rPr>
          <w:rFonts w:ascii="Times New Roman" w:hAnsi="Times New Roman" w:cs="Times New Roman"/>
          <w:color w:val="FF0000"/>
        </w:rPr>
        <w:t xml:space="preserve"> </w:t>
      </w:r>
      <w:r w:rsidRPr="00CD3D49">
        <w:rPr>
          <w:rFonts w:ascii="Times New Roman" w:hAnsi="Times New Roman" w:cs="Times New Roman"/>
          <w:color w:val="FF0000"/>
        </w:rPr>
        <w:t>y perdiendo humedad, descendiendo por la curva de saturación (</w:t>
      </w:r>
      <w:proofErr w:type="spellStart"/>
      <w:r w:rsidRPr="00CD3D49">
        <w:rPr>
          <w:rFonts w:ascii="Times New Roman" w:hAnsi="Times New Roman" w:cs="Times New Roman"/>
          <w:color w:val="FF0000"/>
        </w:rPr>
        <w:t>Hr</w:t>
      </w:r>
      <w:proofErr w:type="spellEnd"/>
    </w:p>
    <w:p w:rsidR="00CD3D49" w:rsidRDefault="00CD3D49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  <w:r w:rsidRPr="00CD3D49">
        <w:rPr>
          <w:rFonts w:ascii="Times New Roman" w:hAnsi="Times New Roman" w:cs="Times New Roman"/>
          <w:color w:val="FF0000"/>
        </w:rPr>
        <w:t>100%), hasta un valor de temperatura de salida del serpentín, con</w:t>
      </w:r>
      <w:r>
        <w:rPr>
          <w:rFonts w:ascii="Times New Roman" w:hAnsi="Times New Roman" w:cs="Times New Roman"/>
          <w:color w:val="FF0000"/>
        </w:rPr>
        <w:t xml:space="preserve"> </w:t>
      </w:r>
      <w:r w:rsidRPr="00CD3D49">
        <w:rPr>
          <w:rFonts w:ascii="Times New Roman" w:hAnsi="Times New Roman" w:cs="Times New Roman"/>
          <w:color w:val="FF0000"/>
        </w:rPr>
        <w:t>humedad 100%.</w:t>
      </w: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Default="0042306D" w:rsidP="00CD3D4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FF0000"/>
        </w:rPr>
      </w:pPr>
    </w:p>
    <w:p w:rsidR="0042306D" w:rsidRPr="00110844" w:rsidRDefault="0042306D" w:rsidP="0042306D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lastRenderedPageBreak/>
        <w:t xml:space="preserve">Explicar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el proceso seguido en el circuito de flechas de abajo</w:t>
      </w:r>
    </w:p>
    <w:p w:rsidR="0042306D" w:rsidRDefault="0042306D" w:rsidP="0042306D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es-ES"/>
        </w:rPr>
        <w:drawing>
          <wp:inline distT="0" distB="0" distL="0" distR="0">
            <wp:extent cx="3669052" cy="2667000"/>
            <wp:effectExtent l="19050" t="19050" r="26648" b="19050"/>
            <wp:docPr id="6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3862" t="21630" r="24162" b="24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052" cy="2667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06D" w:rsidRPr="0042306D" w:rsidRDefault="0042306D" w:rsidP="0042306D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>Solución</w:t>
      </w:r>
      <w:r w:rsidRPr="0042306D">
        <w:rPr>
          <w:rFonts w:ascii="Times New Roman" w:hAnsi="Times New Roman" w:cs="Times New Roman"/>
          <w:color w:val="FF0000"/>
        </w:rPr>
        <w:t>: El aire, con unas condiciones de temperatura y humedad, se calienta al</w:t>
      </w:r>
    </w:p>
    <w:p w:rsidR="0042306D" w:rsidRPr="0042306D" w:rsidRDefault="0042306D" w:rsidP="0042306D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  <w:proofErr w:type="gramStart"/>
      <w:r w:rsidRPr="0042306D">
        <w:rPr>
          <w:rFonts w:ascii="Times New Roman" w:hAnsi="Times New Roman" w:cs="Times New Roman"/>
          <w:color w:val="FF0000"/>
        </w:rPr>
        <w:t>contacto</w:t>
      </w:r>
      <w:proofErr w:type="gramEnd"/>
      <w:r w:rsidRPr="0042306D">
        <w:rPr>
          <w:rFonts w:ascii="Times New Roman" w:hAnsi="Times New Roman" w:cs="Times New Roman"/>
          <w:color w:val="FF0000"/>
        </w:rPr>
        <w:t xml:space="preserve"> con la batería. En el ábaco </w:t>
      </w:r>
      <w:proofErr w:type="spellStart"/>
      <w:r w:rsidRPr="0042306D">
        <w:rPr>
          <w:rFonts w:ascii="Times New Roman" w:hAnsi="Times New Roman" w:cs="Times New Roman"/>
          <w:color w:val="FF0000"/>
        </w:rPr>
        <w:t>psicrométrico</w:t>
      </w:r>
      <w:proofErr w:type="spellEnd"/>
      <w:r w:rsidRPr="0042306D">
        <w:rPr>
          <w:rFonts w:ascii="Times New Roman" w:hAnsi="Times New Roman" w:cs="Times New Roman"/>
          <w:color w:val="FF0000"/>
        </w:rPr>
        <w:t xml:space="preserve"> nos desplazamos</w:t>
      </w:r>
      <w:r>
        <w:rPr>
          <w:rFonts w:ascii="Times New Roman" w:hAnsi="Times New Roman" w:cs="Times New Roman"/>
          <w:color w:val="FF0000"/>
        </w:rPr>
        <w:t xml:space="preserve"> </w:t>
      </w:r>
      <w:r w:rsidRPr="0042306D">
        <w:rPr>
          <w:rFonts w:ascii="Times New Roman" w:hAnsi="Times New Roman" w:cs="Times New Roman"/>
          <w:color w:val="FF0000"/>
        </w:rPr>
        <w:t>horizontalmente hasta la temperatura de salida. La humedad final será</w:t>
      </w:r>
      <w:r>
        <w:rPr>
          <w:rFonts w:ascii="Times New Roman" w:hAnsi="Times New Roman" w:cs="Times New Roman"/>
          <w:color w:val="FF0000"/>
        </w:rPr>
        <w:t xml:space="preserve"> </w:t>
      </w:r>
      <w:r w:rsidRPr="0042306D">
        <w:rPr>
          <w:rFonts w:ascii="Times New Roman" w:hAnsi="Times New Roman" w:cs="Times New Roman"/>
          <w:color w:val="FF0000"/>
        </w:rPr>
        <w:t xml:space="preserve">la indicada por la curva de </w:t>
      </w:r>
      <w:proofErr w:type="spellStart"/>
      <w:r w:rsidRPr="0042306D">
        <w:rPr>
          <w:rFonts w:ascii="Times New Roman" w:hAnsi="Times New Roman" w:cs="Times New Roman"/>
          <w:color w:val="FF0000"/>
        </w:rPr>
        <w:t>Hr</w:t>
      </w:r>
      <w:proofErr w:type="spellEnd"/>
      <w:r w:rsidRPr="0042306D">
        <w:rPr>
          <w:rFonts w:ascii="Times New Roman" w:hAnsi="Times New Roman" w:cs="Times New Roman"/>
          <w:color w:val="FF0000"/>
        </w:rPr>
        <w:t xml:space="preserve"> </w:t>
      </w:r>
      <w:proofErr w:type="spellStart"/>
      <w:r w:rsidRPr="0042306D">
        <w:rPr>
          <w:rFonts w:ascii="Times New Roman" w:hAnsi="Times New Roman" w:cs="Times New Roman"/>
          <w:color w:val="FF0000"/>
        </w:rPr>
        <w:t>interseccionada</w:t>
      </w:r>
      <w:proofErr w:type="spellEnd"/>
      <w:r w:rsidRPr="0042306D">
        <w:rPr>
          <w:rFonts w:ascii="Times New Roman" w:hAnsi="Times New Roman" w:cs="Times New Roman"/>
          <w:color w:val="FF0000"/>
        </w:rPr>
        <w:t xml:space="preserve"> entre la línea horizontal</w:t>
      </w:r>
      <w:r>
        <w:rPr>
          <w:rFonts w:ascii="Times New Roman" w:hAnsi="Times New Roman" w:cs="Times New Roman"/>
          <w:color w:val="FF0000"/>
        </w:rPr>
        <w:t xml:space="preserve"> </w:t>
      </w:r>
      <w:r w:rsidRPr="0042306D">
        <w:rPr>
          <w:rFonts w:ascii="Times New Roman" w:hAnsi="Times New Roman" w:cs="Times New Roman"/>
          <w:color w:val="FF0000"/>
        </w:rPr>
        <w:t xml:space="preserve">y la temperatura de salida. La </w:t>
      </w:r>
      <w:proofErr w:type="spellStart"/>
      <w:r w:rsidRPr="0042306D">
        <w:rPr>
          <w:rFonts w:ascii="Times New Roman" w:hAnsi="Times New Roman" w:cs="Times New Roman"/>
          <w:color w:val="FF0000"/>
        </w:rPr>
        <w:t>Hr</w:t>
      </w:r>
      <w:proofErr w:type="spellEnd"/>
      <w:r w:rsidRPr="0042306D">
        <w:rPr>
          <w:rFonts w:ascii="Times New Roman" w:hAnsi="Times New Roman" w:cs="Times New Roman"/>
          <w:color w:val="FF0000"/>
        </w:rPr>
        <w:t xml:space="preserve"> del aire final suele quedar muy baja</w:t>
      </w:r>
      <w:r>
        <w:rPr>
          <w:rFonts w:ascii="Times New Roman" w:hAnsi="Times New Roman" w:cs="Times New Roman"/>
          <w:color w:val="FF0000"/>
        </w:rPr>
        <w:t xml:space="preserve"> </w:t>
      </w:r>
      <w:r w:rsidRPr="0042306D">
        <w:rPr>
          <w:rFonts w:ascii="Times New Roman" w:hAnsi="Times New Roman" w:cs="Times New Roman"/>
          <w:color w:val="FF0000"/>
        </w:rPr>
        <w:t>(aire seco muy seco).</w:t>
      </w:r>
    </w:p>
    <w:sectPr w:rsidR="0042306D" w:rsidRPr="0042306D" w:rsidSect="00EF5724">
      <w:headerReference w:type="default" r:id="rId11"/>
      <w:footerReference w:type="default" r:id="rId12"/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16D0" w:rsidRDefault="004616D0" w:rsidP="00662073">
      <w:pPr>
        <w:spacing w:after="0" w:line="240" w:lineRule="auto"/>
      </w:pPr>
      <w:r>
        <w:separator/>
      </w:r>
    </w:p>
  </w:endnote>
  <w:endnote w:type="continuationSeparator" w:id="0">
    <w:p w:rsidR="004616D0" w:rsidRDefault="004616D0" w:rsidP="00662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2073" w:rsidRDefault="00662073" w:rsidP="00662073">
    <w:pPr>
      <w:pStyle w:val="Encabezado"/>
      <w:rPr>
        <w:rFonts w:ascii="Calibri" w:eastAsia="Calibri" w:hAnsi="Calibri"/>
        <w:b/>
        <w:color w:val="17365D"/>
      </w:rPr>
    </w:pPr>
    <w:r>
      <w:rPr>
        <w:rFonts w:ascii="Calibri" w:eastAsia="Calibri" w:hAnsi="Calibri"/>
        <w:b/>
        <w:color w:val="17365D"/>
      </w:rPr>
      <w:t xml:space="preserve">Centro de Estudios </w:t>
    </w:r>
    <w:proofErr w:type="spellStart"/>
    <w:r>
      <w:rPr>
        <w:rFonts w:ascii="Calibri" w:eastAsia="Calibri" w:hAnsi="Calibri"/>
        <w:b/>
        <w:color w:val="17365D"/>
      </w:rPr>
      <w:t>Rihergonsa</w:t>
    </w:r>
    <w:proofErr w:type="spellEnd"/>
    <w:r>
      <w:rPr>
        <w:rFonts w:ascii="Calibri" w:eastAsia="Calibri" w:hAnsi="Calibri"/>
        <w:b/>
        <w:color w:val="17365D"/>
      </w:rPr>
      <w:t>. c/ Trigo nº 27, Naves 4 y 5, Leganés (Madrid) C.P. 28914</w:t>
    </w:r>
  </w:p>
  <w:p w:rsidR="00662073" w:rsidRDefault="00662073" w:rsidP="00662073">
    <w:pPr>
      <w:pStyle w:val="Encabezado"/>
      <w:rPr>
        <w:rFonts w:ascii="Calibri" w:eastAsia="Calibri" w:hAnsi="Calibri"/>
        <w:b/>
        <w:color w:val="17365D"/>
      </w:rPr>
    </w:pPr>
    <w:r>
      <w:rPr>
        <w:rFonts w:ascii="Calibri" w:eastAsia="Calibri" w:hAnsi="Calibri"/>
        <w:b/>
        <w:color w:val="17365D"/>
      </w:rPr>
      <w:t>Homologado por el Ministerio de Industria y Energía</w:t>
    </w:r>
  </w:p>
  <w:p w:rsidR="00662073" w:rsidRPr="007A0043" w:rsidRDefault="007D0734" w:rsidP="00662073">
    <w:pPr>
      <w:pStyle w:val="Encabezado"/>
      <w:rPr>
        <w:rFonts w:ascii="Calibri" w:eastAsia="Calibri" w:hAnsi="Calibri"/>
        <w:b/>
        <w:color w:val="17365D"/>
      </w:rPr>
    </w:pPr>
    <w:hyperlink r:id="rId1" w:history="1">
      <w:r w:rsidR="00662073" w:rsidRPr="00F6416D">
        <w:rPr>
          <w:rStyle w:val="Hipervnculo"/>
          <w:rFonts w:ascii="Calibri" w:eastAsia="Calibri" w:hAnsi="Calibri"/>
          <w:b/>
        </w:rPr>
        <w:t>www.gruporihergonsa.com</w:t>
      </w:r>
    </w:hyperlink>
  </w:p>
  <w:p w:rsidR="00662073" w:rsidRDefault="00662073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16D0" w:rsidRDefault="004616D0" w:rsidP="00662073">
      <w:pPr>
        <w:spacing w:after="0" w:line="240" w:lineRule="auto"/>
      </w:pPr>
      <w:r>
        <w:separator/>
      </w:r>
    </w:p>
  </w:footnote>
  <w:footnote w:type="continuationSeparator" w:id="0">
    <w:p w:rsidR="004616D0" w:rsidRDefault="004616D0" w:rsidP="006620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1384"/>
      <w:gridCol w:w="7260"/>
    </w:tblGrid>
    <w:tr w:rsidR="00662073" w:rsidTr="007668AE">
      <w:trPr>
        <w:trHeight w:val="995"/>
      </w:trPr>
      <w:tc>
        <w:tcPr>
          <w:tcW w:w="1384" w:type="dxa"/>
        </w:tcPr>
        <w:p w:rsidR="00662073" w:rsidRPr="00CE1A82" w:rsidRDefault="00662073" w:rsidP="007668AE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noProof/>
              <w:lang w:eastAsia="es-ES"/>
            </w:rPr>
            <w:drawing>
              <wp:inline distT="0" distB="0" distL="0" distR="0">
                <wp:extent cx="693420" cy="693420"/>
                <wp:effectExtent l="19050" t="19050" r="11430" b="11430"/>
                <wp:docPr id="1" name="0 Imagen" descr="Logo_Rihergo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0 Imagen" descr="Logo_Rihergo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16502" r="12999" b="88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3420" cy="693420"/>
                        </a:xfrm>
                        <a:prstGeom prst="rect">
                          <a:avLst/>
                        </a:prstGeom>
                        <a:noFill/>
                        <a:ln w="9525" cmpd="sng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60" w:type="dxa"/>
        </w:tcPr>
        <w:p w:rsidR="00662073" w:rsidRPr="00CE1A82" w:rsidRDefault="00662073" w:rsidP="007668AE">
          <w:pPr>
            <w:pStyle w:val="Encabezado"/>
            <w:rPr>
              <w:rFonts w:ascii="Calibri" w:eastAsia="Calibri" w:hAnsi="Calibri"/>
              <w:b/>
              <w:color w:val="17365D"/>
            </w:rPr>
          </w:pPr>
          <w:r w:rsidRPr="00CE1A82">
            <w:rPr>
              <w:rFonts w:ascii="Calibri" w:eastAsia="Calibri" w:hAnsi="Calibri"/>
              <w:b/>
              <w:color w:val="17365D"/>
            </w:rPr>
            <w:t xml:space="preserve">Centro de Estudios </w:t>
          </w:r>
          <w:proofErr w:type="spellStart"/>
          <w:r w:rsidRPr="00CE1A82">
            <w:rPr>
              <w:rFonts w:ascii="Calibri" w:eastAsia="Calibri" w:hAnsi="Calibri"/>
              <w:b/>
              <w:color w:val="17365D"/>
            </w:rPr>
            <w:t>Rihergonsa</w:t>
          </w:r>
          <w:proofErr w:type="spellEnd"/>
        </w:p>
        <w:p w:rsidR="00662073" w:rsidRDefault="00662073" w:rsidP="007668AE">
          <w:pPr>
            <w:pStyle w:val="Encabezado"/>
            <w:rPr>
              <w:rFonts w:ascii="Calibri" w:eastAsia="Calibri" w:hAnsi="Calibri"/>
              <w:b/>
              <w:color w:val="17365D"/>
            </w:rPr>
          </w:pPr>
          <w:r>
            <w:rPr>
              <w:rFonts w:ascii="Calibri" w:eastAsia="Calibri" w:hAnsi="Calibri"/>
              <w:b/>
              <w:color w:val="17365D"/>
            </w:rPr>
            <w:t>Técnico Superior en Mantenimiento de Instalaciones Térmicas y de Fluidos</w:t>
          </w:r>
        </w:p>
        <w:p w:rsidR="00662073" w:rsidRPr="00CE1A82" w:rsidRDefault="00662073" w:rsidP="007668AE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b/>
              <w:color w:val="17365D"/>
            </w:rPr>
            <w:t>Asignatura: Montaje y Mantenimiento de Instalaciones de Ventilación y Climatización</w:t>
          </w:r>
        </w:p>
      </w:tc>
    </w:tr>
  </w:tbl>
  <w:p w:rsidR="00662073" w:rsidRDefault="00662073">
    <w:pPr>
      <w:pStyle w:val="Encabezado"/>
    </w:pPr>
  </w:p>
  <w:p w:rsidR="00662073" w:rsidRDefault="00662073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8D4C4F"/>
    <w:multiLevelType w:val="hybridMultilevel"/>
    <w:tmpl w:val="798A3B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A805D8"/>
    <w:multiLevelType w:val="hybridMultilevel"/>
    <w:tmpl w:val="D55CED2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30082F8E">
      <w:numFmt w:val="bullet"/>
      <w:lvlText w:val="•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790031"/>
    <w:multiLevelType w:val="hybridMultilevel"/>
    <w:tmpl w:val="21E242DA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744706C7"/>
    <w:multiLevelType w:val="hybridMultilevel"/>
    <w:tmpl w:val="6194C4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7B803A3A"/>
    <w:multiLevelType w:val="hybridMultilevel"/>
    <w:tmpl w:val="0C80E8B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62073"/>
    <w:rsid w:val="0027173A"/>
    <w:rsid w:val="003F4F4B"/>
    <w:rsid w:val="0042306D"/>
    <w:rsid w:val="004616D0"/>
    <w:rsid w:val="00483D81"/>
    <w:rsid w:val="00490D48"/>
    <w:rsid w:val="0065585D"/>
    <w:rsid w:val="00662073"/>
    <w:rsid w:val="00675767"/>
    <w:rsid w:val="007654F8"/>
    <w:rsid w:val="007D0734"/>
    <w:rsid w:val="008159FB"/>
    <w:rsid w:val="008554BE"/>
    <w:rsid w:val="008D4A20"/>
    <w:rsid w:val="009B63EA"/>
    <w:rsid w:val="00A96D14"/>
    <w:rsid w:val="00AE71D3"/>
    <w:rsid w:val="00BF393E"/>
    <w:rsid w:val="00C150CB"/>
    <w:rsid w:val="00C73DB4"/>
    <w:rsid w:val="00CD3D49"/>
    <w:rsid w:val="00D0477B"/>
    <w:rsid w:val="00EC53BD"/>
    <w:rsid w:val="00EF5724"/>
    <w:rsid w:val="00F700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54BE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620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62073"/>
  </w:style>
  <w:style w:type="paragraph" w:styleId="Piedepgina">
    <w:name w:val="footer"/>
    <w:basedOn w:val="Normal"/>
    <w:link w:val="PiedepginaCar"/>
    <w:uiPriority w:val="99"/>
    <w:semiHidden/>
    <w:unhideWhenUsed/>
    <w:rsid w:val="006620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62073"/>
  </w:style>
  <w:style w:type="paragraph" w:styleId="Textodeglobo">
    <w:name w:val="Balloon Text"/>
    <w:basedOn w:val="Normal"/>
    <w:link w:val="TextodegloboCar"/>
    <w:uiPriority w:val="99"/>
    <w:semiHidden/>
    <w:unhideWhenUsed/>
    <w:rsid w:val="006620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6207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662073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0477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C:\Users\pc\AppData\Local\Microsoft\Windows\Temporary%20Internet%20Files\Content.IE5\V25VF6BD\www.gruporihergons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610</Words>
  <Characters>3355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</dc:creator>
  <cp:keywords/>
  <dc:description/>
  <cp:lastModifiedBy>Javier</cp:lastModifiedBy>
  <cp:revision>12</cp:revision>
  <dcterms:created xsi:type="dcterms:W3CDTF">2015-07-10T14:13:00Z</dcterms:created>
  <dcterms:modified xsi:type="dcterms:W3CDTF">2015-07-10T16:42:00Z</dcterms:modified>
</cp:coreProperties>
</file>